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D0" w:rsidRPr="006251D0" w:rsidRDefault="00275532" w:rsidP="006251D0">
      <w:pPr>
        <w:pStyle w:val="Default"/>
        <w:rPr>
          <w:b/>
          <w:sz w:val="32"/>
        </w:rPr>
      </w:pPr>
      <w:r w:rsidRPr="006251D0">
        <w:rPr>
          <w:b/>
          <w:sz w:val="32"/>
        </w:rPr>
        <w:t>ПУТЕВК</w:t>
      </w:r>
      <w:r>
        <w:rPr>
          <w:b/>
          <w:sz w:val="32"/>
        </w:rPr>
        <w:t>И В САНАТОРИЙ С</w:t>
      </w:r>
      <w:r w:rsidRPr="006251D0">
        <w:rPr>
          <w:b/>
          <w:sz w:val="32"/>
        </w:rPr>
        <w:t>ВЕРДЛОВСКОЙ ОБЛАСТИ</w:t>
      </w:r>
    </w:p>
    <w:p w:rsidR="006251D0" w:rsidRPr="006251D0" w:rsidRDefault="006251D0" w:rsidP="006251D0">
      <w:pPr>
        <w:pStyle w:val="Default"/>
        <w:rPr>
          <w:b/>
        </w:rPr>
      </w:pPr>
    </w:p>
    <w:p w:rsidR="006251D0" w:rsidRDefault="006251D0" w:rsidP="006251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МОУО – Управление образованием Тавдинского городского округа в </w:t>
      </w:r>
      <w:r w:rsidRPr="004807E7">
        <w:rPr>
          <w:sz w:val="28"/>
          <w:szCs w:val="28"/>
        </w:rPr>
        <w:t xml:space="preserve">период </w:t>
      </w:r>
      <w:r w:rsidRPr="004807E7">
        <w:rPr>
          <w:b/>
          <w:bCs/>
          <w:sz w:val="28"/>
          <w:szCs w:val="28"/>
        </w:rPr>
        <w:t xml:space="preserve">с </w:t>
      </w:r>
      <w:r w:rsidR="004807E7" w:rsidRPr="004807E7">
        <w:rPr>
          <w:b/>
          <w:bCs/>
          <w:sz w:val="28"/>
          <w:szCs w:val="28"/>
        </w:rPr>
        <w:t>1</w:t>
      </w:r>
      <w:r w:rsidR="00CB53CA">
        <w:rPr>
          <w:b/>
          <w:bCs/>
          <w:sz w:val="28"/>
          <w:szCs w:val="28"/>
        </w:rPr>
        <w:t>7</w:t>
      </w:r>
      <w:r w:rsidR="004807E7" w:rsidRPr="004807E7">
        <w:rPr>
          <w:b/>
          <w:bCs/>
          <w:sz w:val="28"/>
          <w:szCs w:val="28"/>
        </w:rPr>
        <w:t xml:space="preserve"> марта </w:t>
      </w:r>
      <w:r w:rsidRPr="004807E7">
        <w:rPr>
          <w:b/>
          <w:bCs/>
          <w:sz w:val="28"/>
          <w:szCs w:val="28"/>
        </w:rPr>
        <w:t xml:space="preserve">по </w:t>
      </w:r>
      <w:r w:rsidR="004807E7" w:rsidRPr="004807E7">
        <w:rPr>
          <w:b/>
          <w:bCs/>
          <w:sz w:val="28"/>
          <w:szCs w:val="28"/>
        </w:rPr>
        <w:t>1</w:t>
      </w:r>
      <w:r w:rsidR="00CB53CA">
        <w:rPr>
          <w:b/>
          <w:bCs/>
          <w:sz w:val="28"/>
          <w:szCs w:val="28"/>
        </w:rPr>
        <w:t>7</w:t>
      </w:r>
      <w:r w:rsidR="004807E7" w:rsidRPr="004807E7">
        <w:rPr>
          <w:b/>
          <w:bCs/>
          <w:sz w:val="28"/>
          <w:szCs w:val="28"/>
        </w:rPr>
        <w:t xml:space="preserve"> апреля</w:t>
      </w:r>
      <w:r w:rsidRPr="004807E7">
        <w:rPr>
          <w:b/>
          <w:bCs/>
          <w:sz w:val="28"/>
          <w:szCs w:val="28"/>
        </w:rPr>
        <w:t xml:space="preserve"> 202</w:t>
      </w:r>
      <w:r w:rsidR="00CB53CA">
        <w:rPr>
          <w:b/>
          <w:bCs/>
          <w:sz w:val="28"/>
          <w:szCs w:val="28"/>
        </w:rPr>
        <w:t>5</w:t>
      </w:r>
      <w:r w:rsidRPr="004807E7">
        <w:rPr>
          <w:b/>
          <w:bCs/>
          <w:sz w:val="28"/>
          <w:szCs w:val="28"/>
        </w:rPr>
        <w:t xml:space="preserve"> года </w:t>
      </w:r>
      <w:r w:rsidRPr="004807E7">
        <w:rPr>
          <w:sz w:val="28"/>
          <w:szCs w:val="28"/>
        </w:rPr>
        <w:t xml:space="preserve">организует прием заявлений для предоставления детям путевок в </w:t>
      </w:r>
      <w:proofErr w:type="spellStart"/>
      <w:r w:rsidRPr="004807E7">
        <w:rPr>
          <w:sz w:val="28"/>
          <w:szCs w:val="28"/>
        </w:rPr>
        <w:t>санаторно</w:t>
      </w:r>
      <w:proofErr w:type="spellEnd"/>
      <w:r>
        <w:rPr>
          <w:sz w:val="28"/>
          <w:szCs w:val="28"/>
        </w:rPr>
        <w:t xml:space="preserve"> – оздоровительный лагерь Свердловской области в период летних каникул. </w:t>
      </w:r>
    </w:p>
    <w:p w:rsidR="006251D0" w:rsidRPr="006251D0" w:rsidRDefault="006251D0" w:rsidP="006251D0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Путевки предоставляются </w:t>
      </w:r>
      <w:r w:rsidRPr="006251D0">
        <w:rPr>
          <w:b/>
          <w:sz w:val="28"/>
          <w:szCs w:val="28"/>
        </w:rPr>
        <w:t>детям в возрасте</w:t>
      </w:r>
      <w:r>
        <w:rPr>
          <w:sz w:val="28"/>
          <w:szCs w:val="28"/>
        </w:rPr>
        <w:t xml:space="preserve"> </w:t>
      </w:r>
      <w:r w:rsidRPr="006251D0">
        <w:rPr>
          <w:b/>
          <w:sz w:val="28"/>
          <w:szCs w:val="28"/>
        </w:rPr>
        <w:t xml:space="preserve">от 7 до 17 лет </w:t>
      </w:r>
      <w:r w:rsidRPr="006251D0">
        <w:rPr>
          <w:sz w:val="28"/>
          <w:szCs w:val="28"/>
        </w:rPr>
        <w:t>(включительно)</w:t>
      </w:r>
      <w:r w:rsidRPr="006251D0">
        <w:rPr>
          <w:b/>
          <w:sz w:val="28"/>
          <w:szCs w:val="28"/>
        </w:rPr>
        <w:t xml:space="preserve"> имеющим показания для </w:t>
      </w:r>
      <w:proofErr w:type="spellStart"/>
      <w:r w:rsidRPr="006251D0">
        <w:rPr>
          <w:b/>
          <w:sz w:val="28"/>
          <w:szCs w:val="28"/>
        </w:rPr>
        <w:t>санаторно</w:t>
      </w:r>
      <w:proofErr w:type="spellEnd"/>
      <w:r w:rsidRPr="006251D0">
        <w:rPr>
          <w:b/>
          <w:sz w:val="28"/>
          <w:szCs w:val="28"/>
        </w:rPr>
        <w:t xml:space="preserve"> – оздоровительного лечения</w:t>
      </w:r>
      <w:r>
        <w:rPr>
          <w:b/>
          <w:sz w:val="28"/>
          <w:szCs w:val="28"/>
        </w:rPr>
        <w:t xml:space="preserve"> на бесплатной основе</w:t>
      </w:r>
      <w:r w:rsidRPr="006251D0">
        <w:rPr>
          <w:b/>
          <w:sz w:val="28"/>
          <w:szCs w:val="28"/>
        </w:rPr>
        <w:t xml:space="preserve">.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</w:p>
    <w:p w:rsidR="006251D0" w:rsidRDefault="00CB53CA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251D0">
        <w:rPr>
          <w:sz w:val="28"/>
          <w:szCs w:val="28"/>
        </w:rPr>
        <w:t xml:space="preserve">аты оздоровительных смен: </w:t>
      </w:r>
    </w:p>
    <w:p w:rsidR="006251D0" w:rsidRPr="006251D0" w:rsidRDefault="00A412A7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 01</w:t>
      </w:r>
      <w:r w:rsidR="001A241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июня по 21 июня</w:t>
      </w:r>
      <w:r w:rsidR="00874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г. </w:t>
      </w:r>
      <w:r w:rsidR="00874D03">
        <w:rPr>
          <w:sz w:val="28"/>
          <w:szCs w:val="28"/>
        </w:rPr>
        <w:t xml:space="preserve">(21 день) </w:t>
      </w:r>
      <w:r>
        <w:rPr>
          <w:sz w:val="28"/>
          <w:szCs w:val="28"/>
        </w:rPr>
        <w:t>–</w:t>
      </w:r>
      <w:r w:rsidR="00CB53CA">
        <w:rPr>
          <w:sz w:val="28"/>
          <w:szCs w:val="28"/>
        </w:rPr>
        <w:t>14</w:t>
      </w:r>
      <w:r w:rsidR="006251D0" w:rsidRPr="006251D0">
        <w:rPr>
          <w:sz w:val="28"/>
          <w:szCs w:val="28"/>
        </w:rPr>
        <w:t xml:space="preserve"> путевок;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 w:rsidRPr="006251D0">
        <w:rPr>
          <w:sz w:val="28"/>
          <w:szCs w:val="28"/>
        </w:rPr>
        <w:t xml:space="preserve">с </w:t>
      </w:r>
      <w:r w:rsidR="00A412A7">
        <w:rPr>
          <w:sz w:val="28"/>
          <w:szCs w:val="28"/>
        </w:rPr>
        <w:t>24 июня по 14 июля 2025 г.</w:t>
      </w:r>
      <w:r w:rsidRPr="006251D0">
        <w:rPr>
          <w:sz w:val="28"/>
          <w:szCs w:val="28"/>
        </w:rPr>
        <w:t xml:space="preserve"> (21 день) – </w:t>
      </w:r>
      <w:r w:rsidR="00CB53CA">
        <w:rPr>
          <w:sz w:val="28"/>
          <w:szCs w:val="28"/>
        </w:rPr>
        <w:t>14</w:t>
      </w:r>
      <w:r w:rsidRPr="006251D0">
        <w:rPr>
          <w:sz w:val="28"/>
          <w:szCs w:val="28"/>
        </w:rPr>
        <w:t xml:space="preserve"> путевок</w:t>
      </w:r>
      <w:r w:rsidR="00A412A7">
        <w:rPr>
          <w:sz w:val="28"/>
          <w:szCs w:val="28"/>
        </w:rPr>
        <w:t>.</w:t>
      </w:r>
    </w:p>
    <w:p w:rsidR="006251D0" w:rsidRPr="006251D0" w:rsidRDefault="006251D0" w:rsidP="006251D0">
      <w:pPr>
        <w:pStyle w:val="Default"/>
        <w:jc w:val="both"/>
        <w:rPr>
          <w:sz w:val="28"/>
          <w:szCs w:val="28"/>
        </w:rPr>
      </w:pP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Подвоз детей к месту отдыха и возвращение домой родители (законные представители) осуществляют самостоятельно за счет собственных средств. </w:t>
      </w:r>
    </w:p>
    <w:p w:rsidR="00A10E26" w:rsidRDefault="00A10E26" w:rsidP="00A10E26">
      <w:pPr>
        <w:pStyle w:val="Default"/>
        <w:jc w:val="both"/>
        <w:rPr>
          <w:b/>
          <w:bCs/>
          <w:sz w:val="28"/>
          <w:szCs w:val="28"/>
        </w:rPr>
      </w:pPr>
    </w:p>
    <w:p w:rsidR="00A10E26" w:rsidRDefault="00A10E26" w:rsidP="00A10E26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Прием заявлений </w:t>
      </w:r>
      <w:r w:rsidRPr="00007FC1">
        <w:rPr>
          <w:bCs/>
          <w:sz w:val="28"/>
          <w:szCs w:val="28"/>
        </w:rPr>
        <w:t>от родителей (законных представителей) осуществляет при личном обращении</w:t>
      </w:r>
      <w:r>
        <w:rPr>
          <w:b/>
          <w:bCs/>
          <w:sz w:val="28"/>
          <w:szCs w:val="28"/>
        </w:rPr>
        <w:t xml:space="preserve"> </w:t>
      </w:r>
    </w:p>
    <w:p w:rsidR="00A10E26" w:rsidRDefault="00A10E26" w:rsidP="00A10E26">
      <w:pPr>
        <w:pStyle w:val="Default"/>
        <w:jc w:val="both"/>
        <w:rPr>
          <w:b/>
          <w:bCs/>
          <w:sz w:val="28"/>
          <w:szCs w:val="28"/>
        </w:rPr>
      </w:pPr>
    </w:p>
    <w:p w:rsidR="00A10E26" w:rsidRDefault="00A10E26" w:rsidP="00A10E26">
      <w:pPr>
        <w:pStyle w:val="Default"/>
        <w:jc w:val="both"/>
        <w:rPr>
          <w:b/>
          <w:bCs/>
          <w:sz w:val="28"/>
          <w:szCs w:val="28"/>
        </w:rPr>
      </w:pPr>
      <w:r w:rsidRPr="004807E7">
        <w:rPr>
          <w:b/>
          <w:bCs/>
          <w:sz w:val="28"/>
          <w:szCs w:val="28"/>
        </w:rPr>
        <w:t>Левитина Светлана Борисовна</w:t>
      </w:r>
      <w:r>
        <w:rPr>
          <w:b/>
          <w:bCs/>
          <w:sz w:val="28"/>
          <w:szCs w:val="28"/>
        </w:rPr>
        <w:t>,</w:t>
      </w:r>
      <w:r w:rsidRPr="004807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тел. 8-950-649-37-73</w:t>
      </w:r>
    </w:p>
    <w:p w:rsidR="00A10E26" w:rsidRPr="004807E7" w:rsidRDefault="00A10E26" w:rsidP="00A10E26">
      <w:pPr>
        <w:pStyle w:val="Default"/>
        <w:jc w:val="both"/>
        <w:rPr>
          <w:b/>
          <w:bCs/>
          <w:sz w:val="28"/>
          <w:szCs w:val="28"/>
        </w:rPr>
      </w:pPr>
      <w:r w:rsidRPr="004807E7">
        <w:rPr>
          <w:b/>
          <w:bCs/>
          <w:sz w:val="28"/>
          <w:szCs w:val="28"/>
        </w:rPr>
        <w:t xml:space="preserve">по адресу: г. Тавда, ул. Ленина, </w:t>
      </w:r>
      <w:proofErr w:type="gramStart"/>
      <w:r w:rsidRPr="004807E7">
        <w:rPr>
          <w:b/>
          <w:bCs/>
          <w:sz w:val="28"/>
          <w:szCs w:val="28"/>
        </w:rPr>
        <w:t>78</w:t>
      </w:r>
      <w:proofErr w:type="gramEnd"/>
      <w:r w:rsidRPr="004807E7">
        <w:rPr>
          <w:b/>
          <w:bCs/>
          <w:sz w:val="28"/>
          <w:szCs w:val="28"/>
        </w:rPr>
        <w:t xml:space="preserve"> а, 5-й этаж, </w:t>
      </w:r>
    </w:p>
    <w:p w:rsidR="00A10E26" w:rsidRDefault="00A10E26" w:rsidP="00A10E26">
      <w:pPr>
        <w:pStyle w:val="Default"/>
        <w:jc w:val="both"/>
        <w:rPr>
          <w:b/>
          <w:bCs/>
          <w:sz w:val="28"/>
          <w:szCs w:val="28"/>
        </w:rPr>
      </w:pPr>
      <w:r w:rsidRPr="004807E7">
        <w:rPr>
          <w:b/>
          <w:bCs/>
          <w:sz w:val="28"/>
          <w:szCs w:val="28"/>
        </w:rPr>
        <w:t>приемные дни и время: понедельник, среда с 8-30 до 13-00 час.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</w:p>
    <w:p w:rsidR="006251D0" w:rsidRPr="006251D0" w:rsidRDefault="006251D0" w:rsidP="006251D0">
      <w:pPr>
        <w:pStyle w:val="Default"/>
        <w:jc w:val="both"/>
        <w:rPr>
          <w:b/>
          <w:sz w:val="28"/>
          <w:szCs w:val="28"/>
        </w:rPr>
      </w:pPr>
      <w:r w:rsidRPr="006251D0">
        <w:rPr>
          <w:b/>
          <w:sz w:val="28"/>
          <w:szCs w:val="28"/>
        </w:rPr>
        <w:t xml:space="preserve">Необходимые документы для подачи заявления: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Заявление от родителей (заполняется при подаче документов);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Документ, удостоверяющий личность заявителя (оригинал и копия);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органа опеки и попечительства об установлении опеки и попечительства (в случае подачи заявления опекуном (попечителем)) (оригинал и копия);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Свидетельство о рождении (паспорт) ребёнка (оригинал и копия);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Страховое свидетельство обязательного пенсионного страхования на заявителя и на ребенка (СНИЛС) (оригинал и копия);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Справка, подтверждающая обучение в общеобразовательной школе Тавдинского городского округа (оригинал);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Медицинская справка по форме 070/у о том, что ребенок нуждается в санаторном лечении (оригинал). </w:t>
      </w:r>
    </w:p>
    <w:p w:rsidR="006251D0" w:rsidRDefault="006251D0" w:rsidP="006251D0">
      <w:pPr>
        <w:pStyle w:val="Default"/>
        <w:jc w:val="both"/>
        <w:rPr>
          <w:b/>
          <w:bCs/>
          <w:sz w:val="28"/>
          <w:szCs w:val="28"/>
        </w:rPr>
      </w:pPr>
    </w:p>
    <w:p w:rsidR="004807E7" w:rsidRDefault="004807E7" w:rsidP="004807E7">
      <w:pPr>
        <w:pStyle w:val="Default"/>
        <w:jc w:val="both"/>
        <w:rPr>
          <w:b/>
          <w:bCs/>
          <w:sz w:val="28"/>
          <w:szCs w:val="28"/>
        </w:rPr>
      </w:pPr>
    </w:p>
    <w:p w:rsidR="00DA3B26" w:rsidRDefault="00CB53CA" w:rsidP="00A412A7">
      <w:pPr>
        <w:spacing w:after="0" w:line="240" w:lineRule="auto"/>
        <w:jc w:val="center"/>
      </w:pPr>
      <w:r>
        <w:rPr>
          <w:bCs/>
          <w:sz w:val="28"/>
          <w:szCs w:val="28"/>
        </w:rPr>
        <w:br w:type="page"/>
      </w:r>
    </w:p>
    <w:p w:rsidR="00A412A7" w:rsidRDefault="00A412A7" w:rsidP="00A412A7">
      <w:pPr>
        <w:jc w:val="center"/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shd w:val="clear" w:color="auto" w:fill="FFFFFF"/>
          <w:lang w:eastAsia="ru-RU"/>
        </w:rPr>
        <w:lastRenderedPageBreak/>
        <w:t>Детский оздоровительный лагерь «Самоцвет»</w:t>
      </w:r>
    </w:p>
    <w:p w:rsidR="00A412A7" w:rsidRDefault="00A412A7" w:rsidP="00A412A7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2CB95E9" wp14:editId="5742AF4F">
            <wp:simplePos x="0" y="0"/>
            <wp:positionH relativeFrom="column">
              <wp:posOffset>-889825</wp:posOffset>
            </wp:positionH>
            <wp:positionV relativeFrom="paragraph">
              <wp:posOffset>259921</wp:posOffset>
            </wp:positionV>
            <wp:extent cx="2997200" cy="1997075"/>
            <wp:effectExtent l="19050" t="19050" r="12700" b="22225"/>
            <wp:wrapThrough wrapText="bothSides">
              <wp:wrapPolygon edited="0">
                <wp:start x="-137" y="-206"/>
                <wp:lineTo x="-137" y="21634"/>
                <wp:lineTo x="21554" y="21634"/>
                <wp:lineTo x="21554" y="-206"/>
                <wp:lineTo x="-137" y="-206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9970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A412A7" w:rsidRPr="00A412A7" w:rsidRDefault="00A412A7" w:rsidP="00A412A7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Расположение:</w:t>
      </w:r>
      <w:r w:rsidRPr="00A412A7">
        <w:rPr>
          <w:rFonts w:ascii="Times New Roman" w:hAnsi="Times New Roman"/>
          <w:sz w:val="26"/>
          <w:szCs w:val="26"/>
        </w:rPr>
        <w:t xml:space="preserve"> </w:t>
      </w:r>
      <w:r w:rsidRPr="00A412A7">
        <w:rPr>
          <w:rFonts w:ascii="Times New Roman" w:hAnsi="Times New Roman"/>
          <w:color w:val="000000"/>
          <w:sz w:val="26"/>
          <w:szCs w:val="26"/>
        </w:rPr>
        <w:t xml:space="preserve">Свердловская область, </w:t>
      </w:r>
      <w:proofErr w:type="spellStart"/>
      <w:r w:rsidRPr="00A412A7">
        <w:rPr>
          <w:rFonts w:ascii="Times New Roman" w:hAnsi="Times New Roman"/>
          <w:color w:val="000000"/>
          <w:sz w:val="26"/>
          <w:szCs w:val="26"/>
        </w:rPr>
        <w:t>Алапаевский</w:t>
      </w:r>
      <w:proofErr w:type="spellEnd"/>
      <w:r w:rsidRPr="00A412A7">
        <w:rPr>
          <w:rFonts w:ascii="Times New Roman" w:hAnsi="Times New Roman"/>
          <w:color w:val="000000"/>
          <w:sz w:val="26"/>
          <w:szCs w:val="26"/>
        </w:rPr>
        <w:t xml:space="preserve"> район, пос. Курорт Самоцвет, ул. Курортная, 29.</w:t>
      </w:r>
    </w:p>
    <w:p w:rsidR="00A412A7" w:rsidRPr="00A412A7" w:rsidRDefault="00A412A7" w:rsidP="00A412A7">
      <w:pPr>
        <w:jc w:val="both"/>
        <w:rPr>
          <w:rFonts w:ascii="Times New Roman" w:hAnsi="Times New Roman"/>
          <w:b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 xml:space="preserve">Курорт "Самоцвет" в 2018г признан лучшей грязелечебницей России. </w:t>
      </w:r>
    </w:p>
    <w:p w:rsidR="00A412A7" w:rsidRPr="00A412A7" w:rsidRDefault="00A412A7" w:rsidP="00A412A7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8890D1A" wp14:editId="0CC85020">
            <wp:simplePos x="0" y="0"/>
            <wp:positionH relativeFrom="column">
              <wp:posOffset>-898459</wp:posOffset>
            </wp:positionH>
            <wp:positionV relativeFrom="paragraph">
              <wp:posOffset>931850</wp:posOffset>
            </wp:positionV>
            <wp:extent cx="3005455" cy="2000885"/>
            <wp:effectExtent l="19050" t="19050" r="23495" b="18415"/>
            <wp:wrapThrough wrapText="bothSides">
              <wp:wrapPolygon edited="0">
                <wp:start x="-137" y="-206"/>
                <wp:lineTo x="-137" y="21593"/>
                <wp:lineTo x="21632" y="21593"/>
                <wp:lineTo x="21632" y="-206"/>
                <wp:lineTo x="-137" y="-206"/>
              </wp:wrapPolygon>
            </wp:wrapThrough>
            <wp:docPr id="14" name="Рисунок 14" descr="http://m.kurortsamocvet.ru/img/24bace74e9281a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://m.kurortsamocvet.ru/img/24bace74e9281a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200088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A412A7">
        <w:rPr>
          <w:rFonts w:ascii="Times New Roman" w:hAnsi="Times New Roman"/>
          <w:sz w:val="26"/>
          <w:szCs w:val="26"/>
        </w:rPr>
        <w:t xml:space="preserve">В мае 2018г. курорт получил </w:t>
      </w:r>
      <w:proofErr w:type="spellStart"/>
      <w:r w:rsidRPr="00A412A7">
        <w:rPr>
          <w:rFonts w:ascii="Times New Roman" w:hAnsi="Times New Roman"/>
          <w:sz w:val="26"/>
          <w:szCs w:val="26"/>
        </w:rPr>
        <w:t>серебрянную</w:t>
      </w:r>
      <w:proofErr w:type="spellEnd"/>
      <w:r w:rsidRPr="00A412A7">
        <w:rPr>
          <w:rFonts w:ascii="Times New Roman" w:hAnsi="Times New Roman"/>
          <w:sz w:val="26"/>
          <w:szCs w:val="26"/>
        </w:rPr>
        <w:t xml:space="preserve"> медаль всероссийского форума «Здравница 2018» в номинации «Лучшая грязелечебница» и золотую медаль в номинации «Лучшие технологии лечебно-профилактического применени</w:t>
      </w:r>
      <w:r>
        <w:rPr>
          <w:rFonts w:ascii="Times New Roman" w:hAnsi="Times New Roman"/>
          <w:sz w:val="26"/>
          <w:szCs w:val="26"/>
        </w:rPr>
        <w:t>я лечебных грязей». Так высоко Р</w:t>
      </w:r>
      <w:r w:rsidRPr="00A412A7">
        <w:rPr>
          <w:rFonts w:ascii="Times New Roman" w:hAnsi="Times New Roman"/>
          <w:sz w:val="26"/>
          <w:szCs w:val="26"/>
        </w:rPr>
        <w:t xml:space="preserve">оссийская Академия наук оценила лечебно-диагностическую базу курорта «Самоцвет», воспользоваться которой можете и Вы. </w:t>
      </w:r>
    </w:p>
    <w:p w:rsidR="00A412A7" w:rsidRDefault="00A412A7" w:rsidP="00A412A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Расположение курорта</w:t>
      </w:r>
    </w:p>
    <w:p w:rsidR="00A412A7" w:rsidRPr="00A412A7" w:rsidRDefault="00A412A7" w:rsidP="00A412A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A412A7" w:rsidRPr="00A412A7" w:rsidRDefault="00A412A7" w:rsidP="00A412A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5C73B06B" wp14:editId="5D43D362">
            <wp:simplePos x="0" y="0"/>
            <wp:positionH relativeFrom="column">
              <wp:posOffset>-901510</wp:posOffset>
            </wp:positionH>
            <wp:positionV relativeFrom="paragraph">
              <wp:posOffset>808265</wp:posOffset>
            </wp:positionV>
            <wp:extent cx="2997200" cy="1981200"/>
            <wp:effectExtent l="19050" t="19050" r="12700" b="19050"/>
            <wp:wrapThrough wrapText="bothSides">
              <wp:wrapPolygon edited="0">
                <wp:start x="-137" y="-208"/>
                <wp:lineTo x="-137" y="21600"/>
                <wp:lineTo x="21554" y="21600"/>
                <wp:lineTo x="21554" y="-208"/>
                <wp:lineTo x="-137" y="-208"/>
              </wp:wrapPolygon>
            </wp:wrapThrough>
            <wp:docPr id="15" name="Рисунок 15" descr="http://m.kurortsamocvet.ru/img/869b207062fc3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http://m.kurortsamocvet.ru/img/869b207062fc33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9812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A412A7">
        <w:rPr>
          <w:rFonts w:ascii="Times New Roman" w:hAnsi="Times New Roman"/>
          <w:sz w:val="26"/>
          <w:szCs w:val="26"/>
        </w:rPr>
        <w:t xml:space="preserve">«Самоцвет» расположен в экологически чистом регионе Среднего Урала, в 130 км от Екатеринбурга, вблизи озера </w:t>
      </w:r>
      <w:proofErr w:type="spellStart"/>
      <w:r w:rsidRPr="00A412A7">
        <w:rPr>
          <w:rFonts w:ascii="Times New Roman" w:hAnsi="Times New Roman"/>
          <w:sz w:val="26"/>
          <w:szCs w:val="26"/>
        </w:rPr>
        <w:t>Молтаево</w:t>
      </w:r>
      <w:proofErr w:type="spellEnd"/>
      <w:r w:rsidRPr="00A412A7">
        <w:rPr>
          <w:rFonts w:ascii="Times New Roman" w:hAnsi="Times New Roman"/>
          <w:sz w:val="26"/>
          <w:szCs w:val="26"/>
        </w:rPr>
        <w:t>, известного своими лечебными грязями, и живописной реки Реж, с</w:t>
      </w:r>
      <w:r>
        <w:rPr>
          <w:sz w:val="26"/>
          <w:szCs w:val="26"/>
        </w:rPr>
        <w:t xml:space="preserve">реди </w:t>
      </w:r>
      <w:r w:rsidRPr="00A412A7">
        <w:rPr>
          <w:rFonts w:ascii="Times New Roman" w:hAnsi="Times New Roman"/>
          <w:sz w:val="26"/>
          <w:szCs w:val="26"/>
        </w:rPr>
        <w:t>соснового бора. На протяжении многих лет курорт Самоцвет дарит здоровье и незабываемые впечатления своим гостям.</w:t>
      </w:r>
      <w:r w:rsidRPr="00A412A7">
        <w:rPr>
          <w:sz w:val="26"/>
          <w:szCs w:val="26"/>
        </w:rPr>
        <w:t xml:space="preserve"> </w:t>
      </w:r>
    </w:p>
    <w:p w:rsidR="00A412A7" w:rsidRPr="00A412A7" w:rsidRDefault="00A412A7" w:rsidP="00A412A7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sz w:val="26"/>
          <w:szCs w:val="26"/>
        </w:rPr>
        <w:t>На курорте созданы наилучшие условия для лечения, реабилитации и профилактики различных заболеваний. В сосновом бору проложены терренкуры (</w:t>
      </w:r>
      <w:proofErr w:type="spellStart"/>
      <w:r w:rsidRPr="00A412A7">
        <w:rPr>
          <w:rFonts w:ascii="Times New Roman" w:hAnsi="Times New Roman"/>
          <w:sz w:val="26"/>
          <w:szCs w:val="26"/>
        </w:rPr>
        <w:t>прогулочно</w:t>
      </w:r>
      <w:proofErr w:type="spellEnd"/>
      <w:r w:rsidRPr="00A412A7">
        <w:rPr>
          <w:rFonts w:ascii="Times New Roman" w:hAnsi="Times New Roman"/>
          <w:sz w:val="26"/>
          <w:szCs w:val="26"/>
        </w:rPr>
        <w:t xml:space="preserve">-оздоровительные маршруты), а зимой </w:t>
      </w:r>
      <w:r>
        <w:rPr>
          <w:rFonts w:ascii="Times New Roman" w:hAnsi="Times New Roman"/>
          <w:sz w:val="26"/>
          <w:szCs w:val="26"/>
        </w:rPr>
        <w:t xml:space="preserve">прокладывается лыжня для активного </w:t>
      </w:r>
      <w:r w:rsidRPr="00A412A7">
        <w:rPr>
          <w:rFonts w:ascii="Times New Roman" w:hAnsi="Times New Roman"/>
          <w:sz w:val="26"/>
          <w:szCs w:val="26"/>
        </w:rPr>
        <w:t xml:space="preserve">отдыха гостей санатория. </w:t>
      </w:r>
    </w:p>
    <w:p w:rsidR="00A412A7" w:rsidRDefault="00A412A7" w:rsidP="00A412A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412A7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7DE0729A" wp14:editId="26996E31">
            <wp:simplePos x="0" y="0"/>
            <wp:positionH relativeFrom="column">
              <wp:posOffset>-904809</wp:posOffset>
            </wp:positionH>
            <wp:positionV relativeFrom="paragraph">
              <wp:posOffset>23157</wp:posOffset>
            </wp:positionV>
            <wp:extent cx="2976880" cy="1989455"/>
            <wp:effectExtent l="19050" t="19050" r="13970" b="10795"/>
            <wp:wrapThrough wrapText="bothSides">
              <wp:wrapPolygon edited="0">
                <wp:start x="-138" y="-207"/>
                <wp:lineTo x="-138" y="21510"/>
                <wp:lineTo x="21563" y="21510"/>
                <wp:lineTo x="21563" y="-207"/>
                <wp:lineTo x="-138" y="-207"/>
              </wp:wrapPolygon>
            </wp:wrapThrough>
            <wp:docPr id="16" name="Рисунок 16" descr="http://m.kurortsamocvet.ru/img/9abdd149929cf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://m.kurortsamocvet.ru/img/9abdd149929cf7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19894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A412A7">
        <w:rPr>
          <w:rFonts w:ascii="Times New Roman" w:hAnsi="Times New Roman"/>
          <w:b/>
          <w:sz w:val="26"/>
          <w:szCs w:val="26"/>
        </w:rPr>
        <w:t>Природные факторы</w:t>
      </w:r>
    </w:p>
    <w:p w:rsidR="00A412A7" w:rsidRPr="00A412A7" w:rsidRDefault="00A412A7" w:rsidP="00A412A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A412A7" w:rsidRDefault="00A412A7" w:rsidP="00A412A7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A412A7">
        <w:rPr>
          <w:rFonts w:ascii="Times New Roman" w:hAnsi="Times New Roman"/>
          <w:color w:val="000000"/>
          <w:sz w:val="26"/>
          <w:szCs w:val="26"/>
        </w:rPr>
        <w:t xml:space="preserve">Основной лечебный фактор курорта «Самоцвет» – сапропелевая грязь озера </w:t>
      </w:r>
      <w:proofErr w:type="spellStart"/>
      <w:r w:rsidRPr="00A412A7">
        <w:rPr>
          <w:rFonts w:ascii="Times New Roman" w:hAnsi="Times New Roman"/>
          <w:color w:val="000000"/>
          <w:sz w:val="26"/>
          <w:szCs w:val="26"/>
        </w:rPr>
        <w:t>Молтаево</w:t>
      </w:r>
      <w:proofErr w:type="spellEnd"/>
      <w:r w:rsidRPr="00A412A7">
        <w:rPr>
          <w:rFonts w:ascii="Times New Roman" w:hAnsi="Times New Roman"/>
          <w:color w:val="000000"/>
          <w:sz w:val="26"/>
          <w:szCs w:val="26"/>
        </w:rPr>
        <w:t xml:space="preserve"> – продукт многовекового труда природы, сочетающий в себе ценнейшие минералы и органические вещества. Реликтовый </w:t>
      </w:r>
      <w:proofErr w:type="spellStart"/>
      <w:r w:rsidRPr="00A412A7">
        <w:rPr>
          <w:rFonts w:ascii="Times New Roman" w:hAnsi="Times New Roman"/>
          <w:color w:val="000000"/>
          <w:sz w:val="26"/>
          <w:szCs w:val="26"/>
        </w:rPr>
        <w:t>молтаевский</w:t>
      </w:r>
      <w:proofErr w:type="spellEnd"/>
      <w:r w:rsidRPr="00A412A7">
        <w:rPr>
          <w:rFonts w:ascii="Times New Roman" w:hAnsi="Times New Roman"/>
          <w:color w:val="000000"/>
          <w:sz w:val="26"/>
          <w:szCs w:val="26"/>
        </w:rPr>
        <w:t xml:space="preserve"> сапропель уникален по своему составу и лечебным свойствам. </w:t>
      </w:r>
    </w:p>
    <w:p w:rsidR="00A412A7" w:rsidRDefault="00A412A7" w:rsidP="00A412A7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412A7" w:rsidRPr="00A412A7" w:rsidRDefault="00A412A7" w:rsidP="00176CF1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A412A7">
        <w:rPr>
          <w:rFonts w:ascii="Times New Roman" w:hAnsi="Times New Roman"/>
          <w:noProof/>
          <w:color w:val="00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9473206" wp14:editId="3B571554">
            <wp:simplePos x="0" y="0"/>
            <wp:positionH relativeFrom="margin">
              <wp:posOffset>-903926</wp:posOffset>
            </wp:positionH>
            <wp:positionV relativeFrom="paragraph">
              <wp:posOffset>70015</wp:posOffset>
            </wp:positionV>
            <wp:extent cx="3005455" cy="1997710"/>
            <wp:effectExtent l="19050" t="19050" r="23495" b="21590"/>
            <wp:wrapThrough wrapText="bothSides">
              <wp:wrapPolygon edited="0">
                <wp:start x="-137" y="-206"/>
                <wp:lineTo x="-137" y="21627"/>
                <wp:lineTo x="21632" y="21627"/>
                <wp:lineTo x="21632" y="-206"/>
                <wp:lineTo x="-137" y="-206"/>
              </wp:wrapPolygon>
            </wp:wrapThrough>
            <wp:docPr id="17" name="Рисунок 17" descr="http://m.kurortsamocvet.ru/img/b0e73798b97f1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http://m.kurortsamocvet.ru/img/b0e73798b97f12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9977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A412A7">
        <w:rPr>
          <w:rFonts w:ascii="Times New Roman" w:hAnsi="Times New Roman"/>
          <w:color w:val="000000"/>
          <w:sz w:val="26"/>
          <w:szCs w:val="26"/>
        </w:rPr>
        <w:t xml:space="preserve">В России всего четыре аналогичных источника грязей, но сапропель </w:t>
      </w:r>
      <w:proofErr w:type="spellStart"/>
      <w:r w:rsidRPr="00A412A7">
        <w:rPr>
          <w:rFonts w:ascii="Times New Roman" w:hAnsi="Times New Roman"/>
          <w:color w:val="000000"/>
          <w:sz w:val="26"/>
          <w:szCs w:val="26"/>
        </w:rPr>
        <w:t>Молтаево</w:t>
      </w:r>
      <w:proofErr w:type="spellEnd"/>
      <w:r w:rsidRPr="00A412A7">
        <w:rPr>
          <w:rFonts w:ascii="Times New Roman" w:hAnsi="Times New Roman"/>
          <w:color w:val="000000"/>
          <w:sz w:val="26"/>
          <w:szCs w:val="26"/>
        </w:rPr>
        <w:t xml:space="preserve"> по многим параметрам лучше остальных. Кроме необыкновенных лечебных свойств, он практически не обладают отрицательными побочными эффектами. Подходит для лечения на курорте и домашнего использования.</w:t>
      </w:r>
    </w:p>
    <w:p w:rsidR="00A412A7" w:rsidRPr="00A412A7" w:rsidRDefault="00A412A7" w:rsidP="00176C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2A7">
        <w:rPr>
          <w:rFonts w:ascii="Times New Roman" w:hAnsi="Times New Roman" w:cs="Times New Roman"/>
          <w:color w:val="000000"/>
          <w:sz w:val="26"/>
          <w:szCs w:val="26"/>
        </w:rPr>
        <w:t>активизирует выделительную функцию кожи</w:t>
      </w:r>
    </w:p>
    <w:p w:rsidR="00A412A7" w:rsidRPr="00A412A7" w:rsidRDefault="00A412A7" w:rsidP="00176C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2A7">
        <w:rPr>
          <w:rFonts w:ascii="Times New Roman" w:hAnsi="Times New Roman" w:cs="Times New Roman"/>
          <w:color w:val="000000"/>
          <w:sz w:val="26"/>
          <w:szCs w:val="26"/>
        </w:rPr>
        <w:t xml:space="preserve">улучшает </w:t>
      </w:r>
      <w:proofErr w:type="spellStart"/>
      <w:r w:rsidRPr="00A412A7">
        <w:rPr>
          <w:rFonts w:ascii="Times New Roman" w:hAnsi="Times New Roman" w:cs="Times New Roman"/>
          <w:color w:val="000000"/>
          <w:sz w:val="26"/>
          <w:szCs w:val="26"/>
        </w:rPr>
        <w:t>лимфо</w:t>
      </w:r>
      <w:proofErr w:type="spellEnd"/>
      <w:r w:rsidRPr="00A412A7">
        <w:rPr>
          <w:rFonts w:ascii="Times New Roman" w:hAnsi="Times New Roman" w:cs="Times New Roman"/>
          <w:color w:val="000000"/>
          <w:sz w:val="26"/>
          <w:szCs w:val="26"/>
        </w:rPr>
        <w:t>- и кровообращение</w:t>
      </w:r>
    </w:p>
    <w:p w:rsidR="00A412A7" w:rsidRPr="00A412A7" w:rsidRDefault="00A412A7" w:rsidP="00176C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2A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5408" behindDoc="0" locked="0" layoutInCell="1" allowOverlap="1" wp14:anchorId="589272AF" wp14:editId="05468642">
            <wp:simplePos x="0" y="0"/>
            <wp:positionH relativeFrom="margin">
              <wp:posOffset>-885314</wp:posOffset>
            </wp:positionH>
            <wp:positionV relativeFrom="paragraph">
              <wp:posOffset>305056</wp:posOffset>
            </wp:positionV>
            <wp:extent cx="3005455" cy="1997710"/>
            <wp:effectExtent l="19050" t="19050" r="23495" b="21590"/>
            <wp:wrapSquare wrapText="bothSides"/>
            <wp:docPr id="19" name="Рисунок 19" descr="http://m.kurortsamocvet.ru/img/a609cae0f7a4b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http://m.kurortsamocvet.ru/img/a609cae0f7a4b1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9977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A412A7">
        <w:rPr>
          <w:rFonts w:ascii="Times New Roman" w:hAnsi="Times New Roman" w:cs="Times New Roman"/>
          <w:color w:val="000000"/>
          <w:sz w:val="26"/>
          <w:szCs w:val="26"/>
        </w:rPr>
        <w:t>стимулирует функции вегетативной нервной системы</w:t>
      </w:r>
    </w:p>
    <w:p w:rsidR="00A412A7" w:rsidRPr="00A412A7" w:rsidRDefault="00A412A7" w:rsidP="00176C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2A7">
        <w:rPr>
          <w:rFonts w:ascii="Times New Roman" w:hAnsi="Times New Roman" w:cs="Times New Roman"/>
          <w:color w:val="000000"/>
          <w:sz w:val="26"/>
          <w:szCs w:val="26"/>
        </w:rPr>
        <w:t>оказывает выраженное антибактериальное действие</w:t>
      </w:r>
    </w:p>
    <w:p w:rsidR="00A412A7" w:rsidRPr="00A412A7" w:rsidRDefault="00A412A7" w:rsidP="00176C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2A7">
        <w:rPr>
          <w:rFonts w:ascii="Times New Roman" w:hAnsi="Times New Roman" w:cs="Times New Roman"/>
          <w:color w:val="000000"/>
          <w:sz w:val="26"/>
          <w:szCs w:val="26"/>
        </w:rPr>
        <w:t>улучшает функции иммунной системы</w:t>
      </w:r>
    </w:p>
    <w:p w:rsidR="00A412A7" w:rsidRPr="00A412A7" w:rsidRDefault="00A412A7" w:rsidP="00176C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2A7">
        <w:rPr>
          <w:rFonts w:ascii="Times New Roman" w:hAnsi="Times New Roman" w:cs="Times New Roman"/>
          <w:color w:val="000000"/>
          <w:sz w:val="26"/>
          <w:szCs w:val="26"/>
        </w:rPr>
        <w:t>обогащает организм кальцием, железом, магнием, бромом, йодом, калием, витаминами, аминокислотами и другими полезными веществами.</w:t>
      </w:r>
      <w:r w:rsidRPr="00A412A7">
        <w:rPr>
          <w:sz w:val="26"/>
          <w:szCs w:val="26"/>
        </w:rPr>
        <w:t xml:space="preserve"> </w:t>
      </w:r>
    </w:p>
    <w:p w:rsidR="00A412A7" w:rsidRPr="00A412A7" w:rsidRDefault="00A412A7" w:rsidP="00176CF1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Возраст детей:</w:t>
      </w:r>
      <w:r w:rsidRPr="00A412A7">
        <w:rPr>
          <w:rFonts w:ascii="Times New Roman" w:hAnsi="Times New Roman"/>
          <w:sz w:val="26"/>
          <w:szCs w:val="26"/>
        </w:rPr>
        <w:t xml:space="preserve"> 6,5 лет – 16 лет.</w:t>
      </w:r>
    </w:p>
    <w:p w:rsidR="00A412A7" w:rsidRPr="00A412A7" w:rsidRDefault="00176CF1" w:rsidP="00176CF1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 wp14:anchorId="49C06948" wp14:editId="7593D9C7">
            <wp:simplePos x="0" y="0"/>
            <wp:positionH relativeFrom="page">
              <wp:posOffset>215900</wp:posOffset>
            </wp:positionH>
            <wp:positionV relativeFrom="paragraph">
              <wp:posOffset>179078</wp:posOffset>
            </wp:positionV>
            <wp:extent cx="3005455" cy="1989455"/>
            <wp:effectExtent l="19050" t="19050" r="23495" b="10795"/>
            <wp:wrapSquare wrapText="bothSides"/>
            <wp:docPr id="18" name="Рисунок 18" descr="http://m.kurortsamocvet.ru/img/5b8412cd049051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http://m.kurortsamocvet.ru/img/5b8412cd049051e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9894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A412A7" w:rsidRPr="00A412A7">
        <w:rPr>
          <w:rFonts w:ascii="Times New Roman" w:hAnsi="Times New Roman"/>
          <w:b/>
          <w:sz w:val="26"/>
          <w:szCs w:val="26"/>
        </w:rPr>
        <w:t>Трансфер:</w:t>
      </w:r>
      <w:r w:rsidR="00A412A7" w:rsidRPr="00A412A7">
        <w:rPr>
          <w:rFonts w:ascii="Times New Roman" w:hAnsi="Times New Roman"/>
          <w:sz w:val="26"/>
          <w:szCs w:val="26"/>
        </w:rPr>
        <w:t xml:space="preserve"> самостоятельный</w:t>
      </w:r>
    </w:p>
    <w:p w:rsidR="00A412A7" w:rsidRPr="00A412A7" w:rsidRDefault="00A412A7" w:rsidP="00176CF1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Проживание:</w:t>
      </w:r>
      <w:r w:rsidRPr="00A412A7">
        <w:rPr>
          <w:rFonts w:ascii="Times New Roman" w:hAnsi="Times New Roman"/>
          <w:sz w:val="26"/>
          <w:szCs w:val="26"/>
        </w:rPr>
        <w:t xml:space="preserve"> </w:t>
      </w:r>
    </w:p>
    <w:p w:rsidR="00A412A7" w:rsidRPr="00A412A7" w:rsidRDefault="00A412A7" w:rsidP="00176CF1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sz w:val="26"/>
          <w:szCs w:val="26"/>
        </w:rPr>
        <w:t>Дети проживают в капитальном 5-этажном корпусе, размещаются в комфортных, современных номерах от двух до пяти человек, удобства в каждом номере. Корпус лагеря соединен закрытым теплым переходом в столовую и лечебный корпус.</w:t>
      </w:r>
    </w:p>
    <w:p w:rsidR="00A412A7" w:rsidRPr="00A412A7" w:rsidRDefault="00A412A7" w:rsidP="00176CF1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6432" behindDoc="0" locked="0" layoutInCell="1" allowOverlap="1" wp14:anchorId="64704C59" wp14:editId="432DD71C">
            <wp:simplePos x="0" y="0"/>
            <wp:positionH relativeFrom="column">
              <wp:posOffset>-854455</wp:posOffset>
            </wp:positionH>
            <wp:positionV relativeFrom="paragraph">
              <wp:posOffset>375112</wp:posOffset>
            </wp:positionV>
            <wp:extent cx="3013710" cy="2014855"/>
            <wp:effectExtent l="19050" t="19050" r="15240" b="23495"/>
            <wp:wrapSquare wrapText="bothSides"/>
            <wp:docPr id="20" name="Рисунок 20" descr="http://m.kurortsamocvet.ru/img/d28b378b42f622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http://m.kurortsamocvet.ru/img/d28b378b42f622f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20148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A412A7">
        <w:rPr>
          <w:rFonts w:ascii="Times New Roman" w:hAnsi="Times New Roman"/>
          <w:b/>
          <w:sz w:val="26"/>
          <w:szCs w:val="26"/>
        </w:rPr>
        <w:t>Питание:</w:t>
      </w:r>
      <w:r w:rsidRPr="00A412A7">
        <w:rPr>
          <w:rFonts w:ascii="Times New Roman" w:hAnsi="Times New Roman"/>
          <w:sz w:val="26"/>
          <w:szCs w:val="26"/>
        </w:rPr>
        <w:t xml:space="preserve"> </w:t>
      </w:r>
    </w:p>
    <w:p w:rsidR="00A412A7" w:rsidRPr="00A412A7" w:rsidRDefault="00A412A7" w:rsidP="00176CF1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sz w:val="26"/>
          <w:szCs w:val="26"/>
        </w:rPr>
        <w:t>Комплексное, сбалансированное 5-ти разовое питание, способствующее здоровому росту и развитию ребенка.</w:t>
      </w:r>
    </w:p>
    <w:p w:rsidR="00A412A7" w:rsidRPr="00A412A7" w:rsidRDefault="00A412A7" w:rsidP="00A412A7">
      <w:pPr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Программа:</w:t>
      </w:r>
      <w:r w:rsidRPr="00A412A7">
        <w:rPr>
          <w:rFonts w:ascii="Times New Roman" w:hAnsi="Times New Roman"/>
          <w:sz w:val="26"/>
          <w:szCs w:val="26"/>
        </w:rPr>
        <w:t xml:space="preserve"> </w:t>
      </w:r>
    </w:p>
    <w:p w:rsidR="00A412A7" w:rsidRDefault="00A412A7" w:rsidP="00176CF1">
      <w:pPr>
        <w:jc w:val="both"/>
        <w:rPr>
          <w:rFonts w:ascii="Times New Roman" w:hAnsi="Times New Roman"/>
          <w:sz w:val="24"/>
          <w:szCs w:val="24"/>
        </w:rPr>
      </w:pPr>
      <w:r w:rsidRPr="00A412A7">
        <w:rPr>
          <w:rFonts w:ascii="Times New Roman" w:hAnsi="Times New Roman"/>
          <w:sz w:val="26"/>
          <w:szCs w:val="26"/>
        </w:rPr>
        <w:t>Санаторий «Самоцвет» расположен в экологически</w:t>
      </w:r>
      <w:r w:rsidRPr="00A412A7">
        <w:rPr>
          <w:sz w:val="26"/>
          <w:szCs w:val="26"/>
        </w:rPr>
        <w:t xml:space="preserve"> </w:t>
      </w:r>
      <w:r w:rsidRPr="00A412A7">
        <w:rPr>
          <w:rFonts w:ascii="Times New Roman" w:hAnsi="Times New Roman"/>
          <w:sz w:val="26"/>
          <w:szCs w:val="26"/>
        </w:rPr>
        <w:t xml:space="preserve">чистом районе, окруженный сосновым лесом, что способствует активному отдыху и проведению спортивных мероприятий на свежем воздухе; организация пеших походов. На территории рядом с корпусом расположена </w:t>
      </w:r>
      <w:proofErr w:type="spellStart"/>
      <w:r w:rsidRPr="00A412A7">
        <w:rPr>
          <w:rFonts w:ascii="Times New Roman" w:hAnsi="Times New Roman"/>
          <w:sz w:val="26"/>
          <w:szCs w:val="26"/>
        </w:rPr>
        <w:t>волейбольно</w:t>
      </w:r>
      <w:proofErr w:type="spellEnd"/>
      <w:r w:rsidRPr="00A412A7">
        <w:rPr>
          <w:rFonts w:ascii="Times New Roman" w:hAnsi="Times New Roman"/>
          <w:sz w:val="26"/>
          <w:szCs w:val="26"/>
        </w:rPr>
        <w:t xml:space="preserve">-баскетбольная площадка. Также с детьми проводят культурно-развлекательные мероприятия; музыкальные, танцевальные, творческие и интеллектуальные программы. Опытные педагоги проводят кружки по </w:t>
      </w:r>
      <w:r w:rsidRPr="00A412A7">
        <w:rPr>
          <w:rFonts w:ascii="Times New Roman" w:hAnsi="Times New Roman"/>
          <w:sz w:val="26"/>
          <w:szCs w:val="26"/>
        </w:rPr>
        <w:lastRenderedPageBreak/>
        <w:t>интересам, викторины, конкурсы, выставки, беседы о книгах, культуре и искусстве. Также</w:t>
      </w:r>
      <w:r>
        <w:rPr>
          <w:rFonts w:ascii="Times New Roman" w:hAnsi="Times New Roman"/>
          <w:sz w:val="24"/>
          <w:szCs w:val="24"/>
        </w:rPr>
        <w:t xml:space="preserve"> в лагере работает библиотека, организован просмотр кино, -</w:t>
      </w:r>
      <w:proofErr w:type="spellStart"/>
      <w:r>
        <w:rPr>
          <w:rFonts w:ascii="Times New Roman" w:hAnsi="Times New Roman"/>
          <w:sz w:val="24"/>
          <w:szCs w:val="24"/>
        </w:rPr>
        <w:t>мульт</w:t>
      </w:r>
      <w:proofErr w:type="spellEnd"/>
      <w:r>
        <w:rPr>
          <w:rFonts w:ascii="Times New Roman" w:hAnsi="Times New Roman"/>
          <w:sz w:val="24"/>
          <w:szCs w:val="24"/>
        </w:rPr>
        <w:t xml:space="preserve">, -видеофильмов, проведение дискотек и концертов художественной самодеятельности. </w:t>
      </w:r>
    </w:p>
    <w:p w:rsidR="00A412A7" w:rsidRPr="00A412A7" w:rsidRDefault="00A412A7" w:rsidP="00A412A7">
      <w:pPr>
        <w:spacing w:after="0"/>
        <w:rPr>
          <w:rFonts w:ascii="Times New Roman" w:hAnsi="Times New Roman"/>
          <w:b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 xml:space="preserve">Лечение:   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физиотерапия (электролечение, светолечение),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 xml:space="preserve">ванны, душ по показаниям 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76CF1">
        <w:rPr>
          <w:rFonts w:ascii="Times New Roman" w:hAnsi="Times New Roman"/>
          <w:sz w:val="26"/>
          <w:szCs w:val="26"/>
        </w:rPr>
        <w:t>спелеокамера</w:t>
      </w:r>
      <w:proofErr w:type="spellEnd"/>
      <w:r w:rsidRPr="00176CF1">
        <w:rPr>
          <w:rFonts w:ascii="Times New Roman" w:hAnsi="Times New Roman"/>
          <w:sz w:val="26"/>
          <w:szCs w:val="26"/>
        </w:rPr>
        <w:t>,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фитотерапия,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лечебная физкультура.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оказание первичной медико-санитарной помощи;</w:t>
      </w:r>
    </w:p>
    <w:p w:rsidR="00176CF1" w:rsidRDefault="00176CF1" w:rsidP="00A412A7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A412A7" w:rsidRPr="00A412A7" w:rsidRDefault="00A412A7" w:rsidP="00A412A7">
      <w:pPr>
        <w:spacing w:after="0"/>
        <w:rPr>
          <w:rFonts w:ascii="Times New Roman" w:hAnsi="Times New Roman"/>
          <w:b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Необходимые документы при заезде: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Путевка.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Справка об отсутствии педикулеза.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Копия свидетельства о рождении (или паспорта при его наличии).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Копия полиса обязательного медицинского страхования.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Справка об отрицательном результате анализа на энтеробиоз, и я/глист.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Заключение врача-дерматолога об отсутствии заразных заболеваний кожи.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 xml:space="preserve">Справка врача педиатра об отсутствии контакта ребенка с инфекционными больными за три дня до отъезда. 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 xml:space="preserve">Медицинская справка по форме 079-У. 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Копия паспорта законного представителя.</w:t>
      </w:r>
    </w:p>
    <w:p w:rsidR="00A412A7" w:rsidRPr="00A412A7" w:rsidRDefault="00A412A7" w:rsidP="00A412A7">
      <w:pPr>
        <w:spacing w:after="0" w:line="240" w:lineRule="atLeast"/>
        <w:ind w:left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412A7" w:rsidRPr="00A412A7" w:rsidRDefault="00A412A7" w:rsidP="00A412A7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412A7">
        <w:rPr>
          <w:rFonts w:ascii="Times New Roman" w:hAnsi="Times New Roman"/>
          <w:color w:val="000000"/>
          <w:sz w:val="26"/>
          <w:szCs w:val="26"/>
        </w:rPr>
        <w:t>*</w:t>
      </w:r>
      <w:r w:rsidRPr="00A412A7">
        <w:rPr>
          <w:rFonts w:ascii="Times New Roman" w:hAnsi="Times New Roman"/>
          <w:b/>
          <w:i/>
          <w:color w:val="000000"/>
          <w:sz w:val="26"/>
          <w:szCs w:val="26"/>
        </w:rPr>
        <w:t>список документов может быть изменен.</w:t>
      </w:r>
    </w:p>
    <w:p w:rsidR="00A412A7" w:rsidRPr="00A412A7" w:rsidRDefault="00A412A7" w:rsidP="00A412A7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412A7" w:rsidRPr="00A412A7" w:rsidRDefault="00A412A7" w:rsidP="00A412A7">
      <w:pPr>
        <w:spacing w:after="0" w:line="240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В стоимость путевки входит:</w:t>
      </w:r>
    </w:p>
    <w:p w:rsidR="00A412A7" w:rsidRPr="00176CF1" w:rsidRDefault="00A412A7" w:rsidP="00176CF1">
      <w:pPr>
        <w:pStyle w:val="a7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176CF1">
        <w:rPr>
          <w:rFonts w:ascii="Times New Roman" w:hAnsi="Times New Roman"/>
          <w:color w:val="000000"/>
          <w:sz w:val="26"/>
          <w:szCs w:val="26"/>
        </w:rPr>
        <w:t>5 разовое питание;</w:t>
      </w:r>
    </w:p>
    <w:p w:rsidR="00A412A7" w:rsidRPr="00176CF1" w:rsidRDefault="00A412A7" w:rsidP="00176CF1">
      <w:pPr>
        <w:pStyle w:val="a7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76CF1">
        <w:rPr>
          <w:rFonts w:ascii="Times New Roman" w:hAnsi="Times New Roman"/>
          <w:color w:val="000000"/>
          <w:sz w:val="26"/>
          <w:szCs w:val="26"/>
        </w:rPr>
        <w:t xml:space="preserve">проживание </w:t>
      </w:r>
      <w:r w:rsidRPr="00176CF1">
        <w:rPr>
          <w:rFonts w:ascii="Times New Roman" w:hAnsi="Times New Roman"/>
          <w:sz w:val="26"/>
          <w:szCs w:val="26"/>
        </w:rPr>
        <w:t>от двух до пяти человек, удобства в каждом номере;</w:t>
      </w:r>
    </w:p>
    <w:p w:rsidR="00A412A7" w:rsidRPr="00176CF1" w:rsidRDefault="00A412A7" w:rsidP="00176CF1">
      <w:pPr>
        <w:pStyle w:val="a7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176CF1">
        <w:rPr>
          <w:rFonts w:ascii="Times New Roman" w:hAnsi="Times New Roman"/>
          <w:color w:val="000000"/>
          <w:sz w:val="26"/>
          <w:szCs w:val="26"/>
        </w:rPr>
        <w:t>лечение;</w:t>
      </w:r>
    </w:p>
    <w:p w:rsidR="00A412A7" w:rsidRPr="00176CF1" w:rsidRDefault="00A412A7" w:rsidP="00176CF1">
      <w:pPr>
        <w:pStyle w:val="a7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176CF1">
        <w:rPr>
          <w:rFonts w:ascii="Times New Roman" w:hAnsi="Times New Roman"/>
          <w:color w:val="000000"/>
          <w:sz w:val="26"/>
          <w:szCs w:val="26"/>
        </w:rPr>
        <w:t>культурно-развлекательные мероприятия.</w:t>
      </w:r>
    </w:p>
    <w:p w:rsidR="00CB53CA" w:rsidRPr="00A412A7" w:rsidRDefault="00CB53CA" w:rsidP="00A412A7">
      <w:pPr>
        <w:spacing w:after="160" w:line="259" w:lineRule="auto"/>
        <w:rPr>
          <w:rFonts w:ascii="Times New Roman" w:eastAsiaTheme="minorHAnsi" w:hAnsi="Times New Roman"/>
          <w:bCs/>
          <w:color w:val="000000"/>
          <w:sz w:val="26"/>
          <w:szCs w:val="26"/>
        </w:rPr>
      </w:pPr>
    </w:p>
    <w:sectPr w:rsidR="00CB53CA" w:rsidRPr="00A412A7" w:rsidSect="00A412A7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Hand Christmas Doodle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763B"/>
    <w:multiLevelType w:val="hybridMultilevel"/>
    <w:tmpl w:val="2750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02554"/>
    <w:multiLevelType w:val="multilevel"/>
    <w:tmpl w:val="30A0255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5DB778C1"/>
    <w:multiLevelType w:val="multilevel"/>
    <w:tmpl w:val="5DB778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37AE9"/>
    <w:multiLevelType w:val="multilevel"/>
    <w:tmpl w:val="69E37AE9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DB87670"/>
    <w:multiLevelType w:val="hybridMultilevel"/>
    <w:tmpl w:val="EDFA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D0"/>
    <w:rsid w:val="00176CF1"/>
    <w:rsid w:val="001A241B"/>
    <w:rsid w:val="00275532"/>
    <w:rsid w:val="004807E7"/>
    <w:rsid w:val="006251D0"/>
    <w:rsid w:val="007C4029"/>
    <w:rsid w:val="00874D03"/>
    <w:rsid w:val="00974B89"/>
    <w:rsid w:val="00A10E26"/>
    <w:rsid w:val="00A412A7"/>
    <w:rsid w:val="00CB53CA"/>
    <w:rsid w:val="00DA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1B9D"/>
  <w15:chartTrackingRefBased/>
  <w15:docId w15:val="{55F6F3EE-7688-4305-9B92-2577E917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1D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412A7"/>
    <w:pPr>
      <w:keepNext/>
      <w:spacing w:after="0" w:line="240" w:lineRule="auto"/>
      <w:ind w:left="720" w:firstLine="556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807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5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3CA"/>
    <w:rPr>
      <w:rFonts w:ascii="Segoe UI" w:eastAsia="Calibr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A3B26"/>
    <w:rPr>
      <w:b/>
      <w:bCs/>
    </w:rPr>
  </w:style>
  <w:style w:type="paragraph" w:customStyle="1" w:styleId="Standard">
    <w:name w:val="Standard"/>
    <w:rsid w:val="00DA3B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qFormat/>
    <w:rsid w:val="00A412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A412A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ADM-30-1</cp:lastModifiedBy>
  <cp:revision>14</cp:revision>
  <cp:lastPrinted>2025-02-19T08:29:00Z</cp:lastPrinted>
  <dcterms:created xsi:type="dcterms:W3CDTF">2024-02-07T14:17:00Z</dcterms:created>
  <dcterms:modified xsi:type="dcterms:W3CDTF">2025-03-13T11:23:00Z</dcterms:modified>
</cp:coreProperties>
</file>